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24442" w14:textId="77777777" w:rsidR="00E33732" w:rsidRDefault="00E33732" w:rsidP="00E3373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859E7F3" w14:textId="3CD9BCF0" w:rsidR="00E33732" w:rsidRDefault="00E33732" w:rsidP="00E33732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="00586C58">
        <w:rPr>
          <w:rFonts w:ascii="TH SarabunPSK" w:hAnsi="TH SarabunPSK" w:cs="TH SarabunPSK"/>
          <w:b/>
          <w:bCs/>
          <w:sz w:val="40"/>
          <w:szCs w:val="40"/>
        </w:rPr>
        <w:t>82</w:t>
      </w:r>
      <w:bookmarkStart w:id="0" w:name="_GoBack"/>
      <w:bookmarkEnd w:id="0"/>
      <w:r w:rsidR="00C0484B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Salbutamol </w:t>
      </w:r>
      <w:r w:rsidR="00D350C7">
        <w:rPr>
          <w:rFonts w:ascii="TH SarabunPSK" w:hAnsi="TH SarabunPSK" w:cs="TH SarabunPSK"/>
          <w:b/>
          <w:bCs/>
          <w:sz w:val="40"/>
          <w:szCs w:val="40"/>
        </w:rPr>
        <w:t>0.1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mg/dose Metered Dose Inhaler, 200 Doses</w:t>
      </w:r>
    </w:p>
    <w:p w14:paraId="6C242DC4" w14:textId="4391E6C6" w:rsidR="00E33732" w:rsidRDefault="00E33732" w:rsidP="00E33732">
      <w:pPr>
        <w:tabs>
          <w:tab w:val="center" w:pos="4513"/>
          <w:tab w:val="left" w:pos="6832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Salbutamol </w:t>
      </w:r>
      <w:r w:rsidR="00D350C7">
        <w:rPr>
          <w:rFonts w:ascii="TH SarabunPSK" w:hAnsi="TH SarabunPSK" w:cs="TH SarabunPSK"/>
          <w:sz w:val="32"/>
          <w:szCs w:val="32"/>
        </w:rPr>
        <w:t>0.1</w:t>
      </w:r>
      <w:r>
        <w:rPr>
          <w:rFonts w:ascii="TH SarabunPSK" w:hAnsi="TH SarabunPSK" w:cs="TH SarabunPSK"/>
          <w:sz w:val="32"/>
          <w:szCs w:val="32"/>
        </w:rPr>
        <w:t xml:space="preserve"> mg/dose Metered Dose Inhaler, 200 Doses</w:t>
      </w:r>
    </w:p>
    <w:p w14:paraId="42FCA5E6" w14:textId="77777777" w:rsidR="00E33732" w:rsidRDefault="00E33732" w:rsidP="00E3373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3"/>
        <w:tblW w:w="91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E33732" w14:paraId="1AAEA735" w14:textId="77777777" w:rsidTr="00E33732">
        <w:tc>
          <w:tcPr>
            <w:tcW w:w="500" w:type="dxa"/>
            <w:hideMark/>
          </w:tcPr>
          <w:p w14:paraId="71753F65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  <w:hideMark/>
          </w:tcPr>
          <w:p w14:paraId="3A0DF389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  <w:hideMark/>
          </w:tcPr>
          <w:p w14:paraId="4444B3B3" w14:textId="77777777" w:rsidR="00E33732" w:rsidRDefault="00E3373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theme="minorBidi"/>
                <w:color w:val="000000"/>
                <w:sz w:val="27"/>
                <w:szCs w:val="27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เป็นยาสูดพ่นทางปากชนิด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Metered Dose Inhaler </w:t>
            </w:r>
          </w:p>
        </w:tc>
      </w:tr>
      <w:tr w:rsidR="00E33732" w14:paraId="0DE54BA8" w14:textId="77777777" w:rsidTr="00E33732">
        <w:tc>
          <w:tcPr>
            <w:tcW w:w="500" w:type="dxa"/>
            <w:hideMark/>
          </w:tcPr>
          <w:p w14:paraId="3951532D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  <w:hideMark/>
          </w:tcPr>
          <w:p w14:paraId="7FF0C4A7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  <w:hideMark/>
          </w:tcPr>
          <w:p w14:paraId="52B53CAB" w14:textId="7670A099" w:rsidR="00E33732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Salbutamol </w:t>
            </w:r>
            <w:r w:rsidR="004843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="004843A2">
              <w:rPr>
                <w:rFonts w:ascii="TH SarabunPSK" w:hAnsi="TH SarabunPSK" w:cs="TH SarabunPSK"/>
                <w:sz w:val="32"/>
                <w:szCs w:val="32"/>
              </w:rPr>
              <w:t xml:space="preserve">Salbutamol sulfate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0.1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1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dose </w:t>
            </w:r>
          </w:p>
        </w:tc>
      </w:tr>
      <w:tr w:rsidR="00E33732" w14:paraId="79285693" w14:textId="77777777" w:rsidTr="00E33732">
        <w:tc>
          <w:tcPr>
            <w:tcW w:w="500" w:type="dxa"/>
            <w:hideMark/>
          </w:tcPr>
          <w:p w14:paraId="30943636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1383" w:type="dxa"/>
            <w:hideMark/>
          </w:tcPr>
          <w:p w14:paraId="40F088B7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ขนาดบรรจุ</w:t>
            </w:r>
          </w:p>
        </w:tc>
        <w:tc>
          <w:tcPr>
            <w:tcW w:w="7293" w:type="dxa"/>
            <w:vAlign w:val="center"/>
            <w:hideMark/>
          </w:tcPr>
          <w:p w14:paraId="66B998D0" w14:textId="77777777" w:rsidR="00E33732" w:rsidRDefault="00E33732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doses</w:t>
            </w:r>
          </w:p>
        </w:tc>
      </w:tr>
      <w:tr w:rsidR="00E33732" w14:paraId="52EA608D" w14:textId="77777777" w:rsidTr="00E33732">
        <w:tc>
          <w:tcPr>
            <w:tcW w:w="500" w:type="dxa"/>
            <w:hideMark/>
          </w:tcPr>
          <w:p w14:paraId="1B8E3EA4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  <w:hideMark/>
          </w:tcPr>
          <w:p w14:paraId="3B05C929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  <w:hideMark/>
          </w:tcPr>
          <w:p w14:paraId="6802EA7B" w14:textId="77777777" w:rsidR="00E33732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บรรจุในภาชนะบรรจุยาสูดพ่น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(pressurized container)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metering valve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ปราศจากสาร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CFC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ป้องกันแสงและความชื้นได้</w:t>
            </w:r>
          </w:p>
        </w:tc>
      </w:tr>
      <w:tr w:rsidR="00E33732" w14:paraId="018231A2" w14:textId="77777777" w:rsidTr="00E33732">
        <w:trPr>
          <w:trHeight w:val="1471"/>
        </w:trPr>
        <w:tc>
          <w:tcPr>
            <w:tcW w:w="500" w:type="dxa"/>
            <w:hideMark/>
          </w:tcPr>
          <w:p w14:paraId="0486E255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83" w:type="dxa"/>
            <w:hideMark/>
          </w:tcPr>
          <w:p w14:paraId="45A599F1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  <w:hideMark/>
          </w:tcPr>
          <w:p w14:paraId="7D0F7BD4" w14:textId="77777777" w:rsidR="00E33732" w:rsidRDefault="00E337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560E6694" w14:textId="77777777" w:rsidR="00E33732" w:rsidRDefault="00E337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บนภาชนะบรรจุยาอย่างน้อยต้องระบุชื่อยาหรือชื่อทางการค้า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</w:tc>
      </w:tr>
    </w:tbl>
    <w:p w14:paraId="7AB6BC9C" w14:textId="77777777" w:rsidR="00E33732" w:rsidRDefault="00E33732" w:rsidP="00E33732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4F6EA5AE" w14:textId="28AAD38F" w:rsidR="00E33732" w:rsidRDefault="00E33732" w:rsidP="00E33732">
      <w:pPr>
        <w:pStyle w:val="Default"/>
        <w:spacing w:after="240"/>
        <w:ind w:firstLine="284"/>
        <w:rPr>
          <w:b/>
          <w:bCs/>
          <w:color w:val="000000" w:themeColor="text1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ผลการตรวจวิเคราะห์คุณภาพเป็นไปตาม </w:t>
      </w:r>
      <w:r>
        <w:rPr>
          <w:sz w:val="32"/>
          <w:szCs w:val="32"/>
        </w:rPr>
        <w:t xml:space="preserve">finished product specification </w:t>
      </w:r>
      <w:r>
        <w:rPr>
          <w:rFonts w:hint="cs"/>
          <w:sz w:val="32"/>
          <w:szCs w:val="32"/>
          <w:cs/>
        </w:rPr>
        <w:t xml:space="preserve">และ </w:t>
      </w:r>
      <w:r>
        <w:rPr>
          <w:sz w:val="32"/>
          <w:szCs w:val="32"/>
        </w:rPr>
        <w:t xml:space="preserve">drug substance specification </w:t>
      </w:r>
      <w:r>
        <w:rPr>
          <w:rFonts w:hint="cs"/>
          <w:sz w:val="32"/>
          <w:szCs w:val="32"/>
          <w:cs/>
        </w:rPr>
        <w:t>ที่อ้างอิงจากเภสัชตำรับฉบับเดียวกัน  ซึ่งได้จดทะเบียนต่อสำนักงานคณะกรรมการอาหารและยา กระทรวงสาธารณสุข ทั้งนี้เภสัชตำรับที่ใช้อ้างอิงต้องเป็นฉบับที่เทียบเท่าหรือใหม่กว่ามาตรฐานเภสัชตำรับใดตำรับหนึ่ง ตามประกาศกระทรวงสาธารณสุข เรื่อง ระบุตำรายา พ.ศ.2556 ลงวันที่ 11 เมษายน พ.ศ.2556</w:t>
      </w:r>
      <w:r w:rsidR="000F095A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(ลงประกาศในราชกิจจานุเบกษาวันที่ 10 มิถุนายน </w:t>
      </w:r>
      <w:r>
        <w:rPr>
          <w:rFonts w:hint="cs"/>
          <w:color w:val="000000" w:themeColor="text1"/>
          <w:sz w:val="32"/>
          <w:szCs w:val="32"/>
          <w:cs/>
        </w:rPr>
        <w:t>2556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>)</w:t>
      </w:r>
    </w:p>
    <w:p w14:paraId="62D6F713" w14:textId="77777777" w:rsidR="00E33732" w:rsidRDefault="00E33732" w:rsidP="00E33732">
      <w:pPr>
        <w:pStyle w:val="Default"/>
        <w:ind w:firstLine="284"/>
        <w:rPr>
          <w:color w:val="000000" w:themeColor="text1"/>
          <w:sz w:val="32"/>
          <w:szCs w:val="32"/>
          <w:cs/>
        </w:rPr>
      </w:pPr>
      <w:r>
        <w:rPr>
          <w:b/>
          <w:bCs/>
          <w:color w:val="000000" w:themeColor="text1"/>
          <w:sz w:val="32"/>
          <w:szCs w:val="32"/>
        </w:rPr>
        <w:t>3.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>1</w:t>
      </w:r>
      <w:r>
        <w:rPr>
          <w:b/>
          <w:bCs/>
          <w:color w:val="000000" w:themeColor="text1"/>
          <w:sz w:val="32"/>
          <w:szCs w:val="32"/>
        </w:rPr>
        <w:t xml:space="preserve"> Finished product specification: </w:t>
      </w:r>
      <w:r>
        <w:rPr>
          <w:color w:val="000000" w:themeColor="text1"/>
          <w:sz w:val="32"/>
          <w:szCs w:val="32"/>
        </w:rPr>
        <w:t xml:space="preserve">Salbutamol </w:t>
      </w:r>
      <w:proofErr w:type="spellStart"/>
      <w:r>
        <w:rPr>
          <w:color w:val="000000" w:themeColor="text1"/>
          <w:sz w:val="32"/>
          <w:szCs w:val="32"/>
        </w:rPr>
        <w:t>Pressurised</w:t>
      </w:r>
      <w:proofErr w:type="spellEnd"/>
      <w:r>
        <w:rPr>
          <w:color w:val="000000" w:themeColor="text1"/>
          <w:sz w:val="32"/>
          <w:szCs w:val="32"/>
        </w:rPr>
        <w:t xml:space="preserve"> Inhalation BP 2013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5953"/>
      </w:tblGrid>
      <w:tr w:rsidR="00E33732" w14:paraId="6B12AF6D" w14:textId="77777777" w:rsidTr="00E3373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7F33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A590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5DA8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E33732" w14:paraId="27ECDFE0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C7AE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4B62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BB07" w14:textId="77777777" w:rsidR="00E33732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  <w:tr w:rsidR="00E33732" w14:paraId="2FBEB95E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502B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5982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Assay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D2E6" w14:textId="5332738A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80.0 </w:t>
            </w:r>
            <w:r w:rsidR="000C75E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120.0% labeled amount of </w:t>
            </w:r>
            <w:r w:rsidR="00FE069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albutamol</w:t>
            </w:r>
          </w:p>
        </w:tc>
      </w:tr>
      <w:tr w:rsidR="00E33732" w14:paraId="3DE752C1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0FA2" w14:textId="77777777" w:rsidR="00E33732" w:rsidRDefault="00E3373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9471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Content of active ingredient delivered by actuation of the valve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7DAE" w14:textId="71D18219" w:rsidR="00E33732" w:rsidRDefault="00E33732" w:rsidP="009A044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80.0 </w:t>
            </w:r>
            <w:r w:rsidR="000C75E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120.0% of the amount stated to be delivered by actuation of the valve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E33732" w14:paraId="1A4EA5F3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8815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4278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Related substance</w:t>
            </w:r>
          </w:p>
          <w:p w14:paraId="6D94710B" w14:textId="77777777" w:rsidR="00021C28" w:rsidRDefault="00021C2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 Impurity D</w:t>
            </w:r>
          </w:p>
          <w:p w14:paraId="3B9782E4" w14:textId="687D2301" w:rsidR="00021C28" w:rsidRDefault="00021C2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 Total impurity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A0CF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6AFB687C" w14:textId="77777777" w:rsidR="00021C28" w:rsidRDefault="00021C28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 0.5%</w:t>
            </w:r>
          </w:p>
          <w:p w14:paraId="3E854902" w14:textId="3B36F80D" w:rsidR="00021C28" w:rsidRDefault="00021C28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 1%</w:t>
            </w:r>
          </w:p>
        </w:tc>
      </w:tr>
      <w:tr w:rsidR="009A044E" w14:paraId="02A30A7D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3185" w14:textId="225C2226" w:rsidR="009A044E" w:rsidRDefault="009A044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C32" w14:textId="38ED900A" w:rsidR="009A044E" w:rsidRDefault="009A044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Salbutamol ketone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A4E7" w14:textId="709BC186" w:rsidR="009A044E" w:rsidRDefault="009A044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NMT 0.5%</w:t>
            </w:r>
          </w:p>
        </w:tc>
      </w:tr>
      <w:tr w:rsidR="009A044E" w:rsidRPr="009A044E" w14:paraId="23169E67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150C" w14:textId="0CE99427" w:rsidR="00E33732" w:rsidRPr="009A044E" w:rsidRDefault="009A044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538135" w:themeColor="accent6" w:themeShade="BF"/>
                <w:sz w:val="32"/>
                <w:szCs w:val="32"/>
              </w:rPr>
            </w:pPr>
            <w:r w:rsidRPr="009A044E">
              <w:rPr>
                <w:rFonts w:ascii="TH SarabunPSK" w:eastAsia="Angsana New" w:hAnsi="TH SarabunPSK" w:cs="TH SarabunPSK"/>
                <w:color w:val="538135" w:themeColor="accent6" w:themeShade="BF"/>
                <w:sz w:val="32"/>
                <w:szCs w:val="3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48ED" w14:textId="77777777" w:rsidR="00E33732" w:rsidRPr="009A044E" w:rsidRDefault="00E33732" w:rsidP="009A044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538135" w:themeColor="accent6" w:themeShade="BF"/>
                <w:sz w:val="32"/>
                <w:szCs w:val="32"/>
              </w:rPr>
            </w:pPr>
            <w:r w:rsidRPr="009A044E">
              <w:rPr>
                <w:rFonts w:ascii="TH SarabunPSK" w:hAnsi="TH SarabunPSK" w:cs="TH SarabunPSK"/>
                <w:color w:val="538135" w:themeColor="accent6" w:themeShade="BF"/>
                <w:sz w:val="32"/>
                <w:szCs w:val="32"/>
              </w:rPr>
              <w:t>Uniformity of delivered dose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5E3A" w14:textId="77BBFB1A" w:rsidR="00E33732" w:rsidRPr="009A044E" w:rsidRDefault="00E33732" w:rsidP="009A044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538135" w:themeColor="accent6" w:themeShade="BF"/>
                <w:sz w:val="32"/>
                <w:szCs w:val="32"/>
                <w:highlight w:val="yellow"/>
              </w:rPr>
            </w:pPr>
            <w:r w:rsidRPr="009A044E">
              <w:rPr>
                <w:rFonts w:ascii="TH SarabunPSK" w:hAnsi="TH SarabunPSK" w:cs="TH SarabunPSK"/>
                <w:color w:val="538135" w:themeColor="accent6" w:themeShade="BF"/>
                <w:sz w:val="32"/>
                <w:szCs w:val="32"/>
              </w:rPr>
              <w:t>The preparation complies with the test if 9 out of 10 results lie between 75% and 125% of the average value and all lie between 65% and 135% If 2 or 3 values lie outside the limits of 75% to 125%, repeat the test for 2 more inhalers. Not more than 3 of the 30 values lie outside the limits of 75% to 125% and no value lies outside the limits of 65% to 135%</w:t>
            </w:r>
          </w:p>
        </w:tc>
      </w:tr>
      <w:tr w:rsidR="00E33732" w14:paraId="6B78AFC7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AC43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4DD2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Deposition of the emitted dose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5611" w14:textId="141F86A7" w:rsidR="00E33732" w:rsidRDefault="00EE7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N</w:t>
            </w:r>
            <w:r w:rsidR="00A84E6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LT 35% of the average amount of salbutamol delivered per actuation of the valve</w:t>
            </w:r>
          </w:p>
        </w:tc>
      </w:tr>
      <w:tr w:rsidR="00E33732" w14:paraId="493A50C9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4AD3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38EC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Fine particle dose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9F63" w14:textId="77777777" w:rsidR="00E33732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  <w:tr w:rsidR="00E33732" w14:paraId="3CBEF95B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1538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FC42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Number of deliveries per inhaler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2D91" w14:textId="77777777" w:rsidR="00E33732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less than the number stated on the label</w:t>
            </w:r>
          </w:p>
        </w:tc>
      </w:tr>
      <w:tr w:rsidR="00E33732" w14:paraId="73893FC3" w14:textId="77777777" w:rsidTr="00E337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DE32" w14:textId="77777777" w:rsidR="00E33732" w:rsidRDefault="00E3373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D83D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Leakage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7F38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</w:tbl>
    <w:p w14:paraId="2BC132E4" w14:textId="77777777" w:rsidR="00287A5D" w:rsidRDefault="00E33732" w:rsidP="00E33732">
      <w:pPr>
        <w:pStyle w:val="Default"/>
        <w:spacing w:before="240"/>
        <w:ind w:firstLine="284"/>
        <w:rPr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>3.2 Drug substance specification:</w:t>
      </w:r>
      <w:r>
        <w:rPr>
          <w:color w:val="000000" w:themeColor="text1"/>
          <w:sz w:val="32"/>
          <w:szCs w:val="32"/>
        </w:rPr>
        <w:t xml:space="preserve"> </w:t>
      </w:r>
    </w:p>
    <w:p w14:paraId="7360136C" w14:textId="7828B63A" w:rsidR="00E33732" w:rsidRPr="00287A5D" w:rsidRDefault="00287A5D" w:rsidP="00E33732">
      <w:pPr>
        <w:pStyle w:val="Default"/>
        <w:spacing w:before="240"/>
        <w:ind w:firstLine="284"/>
        <w:rPr>
          <w:b/>
          <w:bCs/>
          <w:color w:val="000000" w:themeColor="text1"/>
          <w:sz w:val="32"/>
          <w:szCs w:val="32"/>
        </w:rPr>
      </w:pPr>
      <w:r w:rsidRPr="00287A5D">
        <w:rPr>
          <w:b/>
          <w:bCs/>
          <w:color w:val="000000" w:themeColor="text1"/>
          <w:sz w:val="32"/>
          <w:szCs w:val="32"/>
        </w:rPr>
        <w:t xml:space="preserve">3.2.1 </w:t>
      </w:r>
      <w:r w:rsidR="00E33732" w:rsidRPr="00287A5D">
        <w:rPr>
          <w:b/>
          <w:bCs/>
          <w:color w:val="000000" w:themeColor="text1"/>
          <w:sz w:val="32"/>
          <w:szCs w:val="32"/>
        </w:rPr>
        <w:t>Salbutamol Ph Eur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E33732" w14:paraId="7FF94B48" w14:textId="77777777" w:rsidTr="00E33732">
        <w:trPr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128A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1F28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385E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E33732" w14:paraId="1D20B76B" w14:textId="77777777" w:rsidTr="00E3373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00E5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0EDB" w14:textId="7777777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D434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  <w:tr w:rsidR="00E33732" w14:paraId="1BE630B1" w14:textId="77777777" w:rsidTr="00E3373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4643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2945" w14:textId="7777777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Assay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06FF" w14:textId="1B059049" w:rsidR="00E33732" w:rsidRDefault="00E33732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98.0 </w:t>
            </w:r>
            <w:r w:rsidR="00FA568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101.0% (dried substance)</w:t>
            </w:r>
          </w:p>
        </w:tc>
      </w:tr>
      <w:tr w:rsidR="00E33732" w14:paraId="0908B864" w14:textId="77777777" w:rsidTr="00CB2A2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EC5" w14:textId="2BEA3830" w:rsidR="00E33732" w:rsidRDefault="00CB2A2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BFBE" w14:textId="77777777" w:rsidR="00E33732" w:rsidRDefault="00E3373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Melting point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D6AF" w14:textId="7777777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About 155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ํ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C, with decomposition</w:t>
            </w:r>
          </w:p>
        </w:tc>
      </w:tr>
      <w:tr w:rsidR="00E33732" w14:paraId="392FEEFE" w14:textId="77777777" w:rsidTr="00CB2A2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C60" w14:textId="537A4741" w:rsidR="00E33732" w:rsidRDefault="00CB2A2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139E" w14:textId="77777777" w:rsidR="00E33732" w:rsidRPr="00CB2A29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sz w:val="32"/>
                <w:szCs w:val="32"/>
              </w:rPr>
              <w:t>Optical rotation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7EF3" w14:textId="7777777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-0.10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ํ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+0.10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ํ</w:t>
            </w:r>
          </w:p>
        </w:tc>
      </w:tr>
      <w:tr w:rsidR="00E33732" w14:paraId="27349488" w14:textId="77777777" w:rsidTr="00CB2A2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6162" w14:textId="150C5CD6" w:rsidR="00E33732" w:rsidRDefault="00CB2A2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E802" w14:textId="77777777" w:rsidR="00E33732" w:rsidRPr="00CB2A29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Related substances</w:t>
            </w:r>
          </w:p>
          <w:p w14:paraId="10D574DD" w14:textId="1D1DCF64" w:rsidR="00E33732" w:rsidRPr="00CB2A29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A</w:t>
            </w:r>
          </w:p>
          <w:p w14:paraId="67F0F77B" w14:textId="691F1F48" w:rsidR="00E33732" w:rsidRPr="00CB2A29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B</w:t>
            </w:r>
          </w:p>
          <w:p w14:paraId="2253288A" w14:textId="66138C53" w:rsidR="00E33732" w:rsidRPr="00CB2A29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C</w:t>
            </w:r>
          </w:p>
          <w:p w14:paraId="6B46FD76" w14:textId="4196A170" w:rsidR="00E33732" w:rsidRPr="00CB2A29" w:rsidRDefault="00E3373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D</w:t>
            </w:r>
          </w:p>
          <w:p w14:paraId="1D769513" w14:textId="0E82C5F1" w:rsidR="00E33732" w:rsidRPr="00CB2A29" w:rsidRDefault="00E3373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E</w:t>
            </w:r>
          </w:p>
          <w:p w14:paraId="6941C175" w14:textId="72EFD372" w:rsidR="00E33732" w:rsidRPr="00CB2A29" w:rsidRDefault="00E3373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F</w:t>
            </w:r>
          </w:p>
          <w:p w14:paraId="1AA79141" w14:textId="6111C235" w:rsidR="00E33732" w:rsidRPr="00CB2A29" w:rsidRDefault="00E3373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G</w:t>
            </w:r>
          </w:p>
          <w:p w14:paraId="297C25BC" w14:textId="69656C3D" w:rsidR="00E33732" w:rsidRPr="00CB2A29" w:rsidRDefault="00E3373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H</w:t>
            </w:r>
          </w:p>
          <w:p w14:paraId="1AC05CD7" w14:textId="7429A590" w:rsidR="00E33732" w:rsidRPr="00CB2A29" w:rsidRDefault="00E3373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I</w:t>
            </w:r>
          </w:p>
          <w:p w14:paraId="60B658C7" w14:textId="3BED0003" w:rsidR="00E33732" w:rsidRPr="00CB2A29" w:rsidRDefault="00E3373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J</w:t>
            </w:r>
          </w:p>
          <w:p w14:paraId="4E78BEBB" w14:textId="69FC1158" w:rsidR="00E33732" w:rsidRPr="00CB2A29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U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nspecified impurities</w:t>
            </w:r>
          </w:p>
          <w:p w14:paraId="0939F01E" w14:textId="06323B9B" w:rsidR="00E33732" w:rsidRPr="00CB2A29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5374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CB2A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Total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CC2" w14:textId="7777777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  <w:p w14:paraId="119C3840" w14:textId="7FE5892C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0.3%</w:t>
            </w:r>
          </w:p>
          <w:p w14:paraId="3126A473" w14:textId="23CC48A9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NMT 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0.3%</w:t>
            </w:r>
          </w:p>
          <w:p w14:paraId="327FA845" w14:textId="6F0C2F9E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NMT 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0.3%</w:t>
            </w:r>
          </w:p>
          <w:p w14:paraId="66672665" w14:textId="418BB164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0.3%</w:t>
            </w:r>
          </w:p>
          <w:p w14:paraId="1E38EDE6" w14:textId="654AC146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NMT 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0.3%</w:t>
            </w:r>
          </w:p>
          <w:p w14:paraId="090B580A" w14:textId="2F297A6F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NMT 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0.3%</w:t>
            </w:r>
          </w:p>
          <w:p w14:paraId="133D360D" w14:textId="3C4E9EA8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NMT 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0.3%</w:t>
            </w:r>
          </w:p>
          <w:p w14:paraId="2E4F4FF7" w14:textId="2F0DB7BD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NMT 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0.3%</w:t>
            </w:r>
          </w:p>
          <w:p w14:paraId="33BB75E5" w14:textId="76DA0EDD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NMT 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0.3%</w:t>
            </w:r>
          </w:p>
          <w:p w14:paraId="39A6B0C0" w14:textId="37CB0DE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0.2%</w:t>
            </w:r>
          </w:p>
          <w:p w14:paraId="4AD7986E" w14:textId="125F7EA8" w:rsidR="00E33732" w:rsidRDefault="0096426D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NMT 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0.10%</w:t>
            </w:r>
          </w:p>
          <w:p w14:paraId="4BFF9644" w14:textId="748AAD79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1.0%</w:t>
            </w:r>
          </w:p>
        </w:tc>
      </w:tr>
      <w:tr w:rsidR="00E33732" w14:paraId="488E5038" w14:textId="77777777" w:rsidTr="00F82EDF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97A" w14:textId="5CDC9115" w:rsidR="00E33732" w:rsidRDefault="00F82E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8F84" w14:textId="5C0898F5" w:rsidR="00E33732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Boro</w:t>
            </w:r>
            <w:r w:rsidR="00FA568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9EC2" w14:textId="77777777" w:rsidR="00E33732" w:rsidRDefault="00E3373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50 ppm</w:t>
            </w:r>
          </w:p>
        </w:tc>
      </w:tr>
      <w:tr w:rsidR="00E33732" w14:paraId="70AC8B7E" w14:textId="77777777" w:rsidTr="00F82EDF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42B9" w14:textId="14B6B6E3" w:rsidR="00E33732" w:rsidRDefault="00F82E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6688" w14:textId="77777777" w:rsidR="00E33732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Loss on drying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5981" w14:textId="4C6B4085" w:rsidR="00E33732" w:rsidRDefault="00E3373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0.5</w:t>
            </w:r>
            <w:r w:rsidR="00CA6C9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%</w:t>
            </w:r>
          </w:p>
        </w:tc>
      </w:tr>
      <w:tr w:rsidR="00E33732" w14:paraId="448D92CF" w14:textId="77777777" w:rsidTr="00F82EDF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549D" w14:textId="4092D74A" w:rsidR="00E33732" w:rsidRDefault="00F82E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DDFB" w14:textId="77777777" w:rsidR="00E33732" w:rsidRDefault="00E3373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Sulfated ash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C2F2" w14:textId="4920BB1F" w:rsidR="00E33732" w:rsidRDefault="00E3373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0.1</w:t>
            </w:r>
            <w:r w:rsidR="00CA6C9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%</w:t>
            </w:r>
          </w:p>
        </w:tc>
      </w:tr>
    </w:tbl>
    <w:p w14:paraId="05FE66A3" w14:textId="77777777" w:rsidR="001603B2" w:rsidRDefault="001603B2" w:rsidP="00287A5D">
      <w:pPr>
        <w:pStyle w:val="Default"/>
        <w:spacing w:before="240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0645E153" w14:textId="0F95EEFF" w:rsidR="00E33732" w:rsidRDefault="00287A5D" w:rsidP="00287A5D">
      <w:pPr>
        <w:pStyle w:val="Default"/>
        <w:spacing w:before="240"/>
        <w:rPr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lastRenderedPageBreak/>
        <w:t xml:space="preserve">3.2.2 </w:t>
      </w:r>
      <w:r w:rsidR="00E33732" w:rsidRPr="00287A5D">
        <w:rPr>
          <w:b/>
          <w:bCs/>
          <w:color w:val="000000" w:themeColor="text1"/>
          <w:sz w:val="32"/>
          <w:szCs w:val="32"/>
        </w:rPr>
        <w:t>Salbutamol Sulphate Ph Eur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905"/>
        <w:gridCol w:w="5782"/>
      </w:tblGrid>
      <w:tr w:rsidR="00E33732" w14:paraId="4BB3EEDB" w14:textId="77777777" w:rsidTr="001F0A95">
        <w:trPr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E3A0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4CFD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53E9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E33732" w14:paraId="49BC4E89" w14:textId="77777777" w:rsidTr="001F0A9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1FE6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9A51" w14:textId="7777777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Identification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CE25" w14:textId="77777777" w:rsidR="00E33732" w:rsidRDefault="00E3373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  <w:tr w:rsidR="00E33732" w14:paraId="0352E251" w14:textId="77777777" w:rsidTr="001F0A9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C997" w14:textId="77777777" w:rsidR="00E33732" w:rsidRDefault="00E3373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8E4F" w14:textId="7777777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Assay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281E" w14:textId="02CF573A" w:rsidR="00E33732" w:rsidRDefault="00E33732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98.0</w:t>
            </w:r>
            <w:r w:rsidR="00502FD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–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101.0 % (dried substance)</w:t>
            </w:r>
          </w:p>
        </w:tc>
      </w:tr>
      <w:tr w:rsidR="00E33732" w14:paraId="134A937B" w14:textId="77777777" w:rsidTr="001F0A9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ED7" w14:textId="65C0716C" w:rsidR="00E33732" w:rsidRPr="00B11735" w:rsidRDefault="00B1173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1A7D" w14:textId="77777777" w:rsidR="00E33732" w:rsidRPr="00B11735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117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Optical rotation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F4F7" w14:textId="7777777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-0.10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ํ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to +0.10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ํ</w:t>
            </w:r>
          </w:p>
        </w:tc>
      </w:tr>
      <w:tr w:rsidR="00E33732" w14:paraId="35B2E629" w14:textId="77777777" w:rsidTr="001F0A9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0CE" w14:textId="22CC3685" w:rsidR="00E33732" w:rsidRPr="00B11735" w:rsidRDefault="00B1173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EE5F" w14:textId="77777777" w:rsidR="00E33732" w:rsidRPr="00B11735" w:rsidRDefault="00E33732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117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Acidity or alkalinity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B3EA" w14:textId="67211E53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</w:t>
            </w:r>
            <w:r w:rsidR="008320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MT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0.4 mL of </w:t>
            </w:r>
            <w:r w:rsidRPr="008320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0.01 M hydrochloric acid is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required to change the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of the indicator to red.</w:t>
            </w:r>
          </w:p>
        </w:tc>
      </w:tr>
      <w:tr w:rsidR="00E33732" w14:paraId="550E9412" w14:textId="77777777" w:rsidTr="001F0A9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77AE" w14:textId="0F545094" w:rsidR="00E33732" w:rsidRDefault="00B1173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1E50" w14:textId="77777777" w:rsidR="00E33732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Related substances</w:t>
            </w:r>
          </w:p>
          <w:p w14:paraId="2EF79D35" w14:textId="3A7C8DB5" w:rsidR="00E33732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6C0D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D, F</w:t>
            </w:r>
            <w:r w:rsidR="001F0A95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 xml:space="preserve"> (for each)</w:t>
            </w:r>
          </w:p>
          <w:p w14:paraId="6C56D24B" w14:textId="23975591" w:rsidR="00E33732" w:rsidRDefault="00E33732" w:rsidP="001F0A9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6C0D67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C, N, O</w:t>
            </w:r>
            <w:r w:rsidR="001F0A9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F0A95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(for each)</w:t>
            </w:r>
          </w:p>
          <w:p w14:paraId="59CE717E" w14:textId="01DDB56A" w:rsidR="00E33732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6C0D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U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nspecified impurities</w:t>
            </w:r>
          </w:p>
          <w:p w14:paraId="6A385AF1" w14:textId="318549B9" w:rsidR="00E33732" w:rsidRDefault="00E33732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6C0D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Total 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138" w14:textId="77777777" w:rsidR="00E33732" w:rsidRDefault="00E33732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  <w:p w14:paraId="6AD249DF" w14:textId="0C4657C9" w:rsidR="00E33732" w:rsidRDefault="001F0A95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0.3%</w:t>
            </w:r>
          </w:p>
          <w:p w14:paraId="2068E99F" w14:textId="09C9581F" w:rsidR="00E33732" w:rsidRDefault="001F0A95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0.2%</w:t>
            </w:r>
          </w:p>
          <w:p w14:paraId="73D74B1B" w14:textId="73E74184" w:rsidR="00E33732" w:rsidRDefault="001F0A95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="00E3373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0.10%</w:t>
            </w:r>
          </w:p>
          <w:p w14:paraId="5144BCDF" w14:textId="0D98DD84" w:rsidR="00E33732" w:rsidRDefault="00E33732" w:rsidP="001F0A95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0.9%</w:t>
            </w:r>
          </w:p>
        </w:tc>
      </w:tr>
      <w:tr w:rsidR="00E33732" w14:paraId="02C4738C" w14:textId="77777777" w:rsidTr="001F0A9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74F" w14:textId="30A40373" w:rsidR="00E33732" w:rsidRDefault="00B1173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0356" w14:textId="77777777" w:rsidR="00E33732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Boron  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D895" w14:textId="77777777" w:rsidR="00E33732" w:rsidRDefault="00E3373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50 ppm</w:t>
            </w:r>
          </w:p>
        </w:tc>
      </w:tr>
      <w:tr w:rsidR="00E33732" w14:paraId="1342DF48" w14:textId="77777777" w:rsidTr="001F0A9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63CD" w14:textId="1F2529C5" w:rsidR="00E33732" w:rsidRDefault="00B1173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942D" w14:textId="77777777" w:rsidR="00E33732" w:rsidRDefault="00E33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Loss on drying 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77FC" w14:textId="30CE42D9" w:rsidR="00E33732" w:rsidRDefault="00E3373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0.5%</w:t>
            </w:r>
          </w:p>
        </w:tc>
      </w:tr>
      <w:tr w:rsidR="00E33732" w14:paraId="26A43279" w14:textId="77777777" w:rsidTr="001F0A9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3BE" w14:textId="6FC03FFB" w:rsidR="00E33732" w:rsidRDefault="00B1173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978B" w14:textId="77777777" w:rsidR="00E33732" w:rsidRDefault="00E3373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Sulfated ash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A031" w14:textId="371FD2EE" w:rsidR="00E33732" w:rsidRDefault="00E3373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0.1</w:t>
            </w:r>
            <w:r w:rsidR="006C0D6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%</w:t>
            </w:r>
          </w:p>
        </w:tc>
      </w:tr>
    </w:tbl>
    <w:p w14:paraId="0431080E" w14:textId="77777777" w:rsidR="00E33732" w:rsidRDefault="00E33732" w:rsidP="00E33732">
      <w:pPr>
        <w:pStyle w:val="Default"/>
        <w:spacing w:before="240"/>
        <w:ind w:firstLine="709"/>
        <w:rPr>
          <w:color w:val="FF0000"/>
          <w:sz w:val="32"/>
          <w:szCs w:val="32"/>
        </w:rPr>
      </w:pPr>
    </w:p>
    <w:p w14:paraId="680EA81F" w14:textId="77777777" w:rsidR="008A285F" w:rsidRDefault="00586C58"/>
    <w:sectPr w:rsidR="008A285F" w:rsidSect="00C0484B">
      <w:pgSz w:w="11906" w:h="16838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732"/>
    <w:rsid w:val="00021C28"/>
    <w:rsid w:val="000C75E2"/>
    <w:rsid w:val="000F095A"/>
    <w:rsid w:val="001603B2"/>
    <w:rsid w:val="00191CED"/>
    <w:rsid w:val="001F0A95"/>
    <w:rsid w:val="00287A5D"/>
    <w:rsid w:val="003A7FF6"/>
    <w:rsid w:val="003B7EAF"/>
    <w:rsid w:val="004843A2"/>
    <w:rsid w:val="004D3EF6"/>
    <w:rsid w:val="00502FD5"/>
    <w:rsid w:val="00586C58"/>
    <w:rsid w:val="006C0D67"/>
    <w:rsid w:val="006C65D9"/>
    <w:rsid w:val="006D352A"/>
    <w:rsid w:val="00832006"/>
    <w:rsid w:val="0096426D"/>
    <w:rsid w:val="009924B0"/>
    <w:rsid w:val="009A044E"/>
    <w:rsid w:val="00A84E6E"/>
    <w:rsid w:val="00A96241"/>
    <w:rsid w:val="00B11735"/>
    <w:rsid w:val="00B53741"/>
    <w:rsid w:val="00C0484B"/>
    <w:rsid w:val="00C70EC9"/>
    <w:rsid w:val="00CA6C9E"/>
    <w:rsid w:val="00CB2A29"/>
    <w:rsid w:val="00CC3564"/>
    <w:rsid w:val="00D350C7"/>
    <w:rsid w:val="00E33732"/>
    <w:rsid w:val="00E43D84"/>
    <w:rsid w:val="00EE7AF4"/>
    <w:rsid w:val="00EF122F"/>
    <w:rsid w:val="00F3477E"/>
    <w:rsid w:val="00F82EDF"/>
    <w:rsid w:val="00FA5683"/>
    <w:rsid w:val="00FE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CE8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373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33732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1C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373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33732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1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weeraya chansathirapanich</dc:creator>
  <cp:keywords/>
  <dc:description/>
  <cp:lastModifiedBy>BYA</cp:lastModifiedBy>
  <cp:revision>24</cp:revision>
  <dcterms:created xsi:type="dcterms:W3CDTF">2018-12-12T03:43:00Z</dcterms:created>
  <dcterms:modified xsi:type="dcterms:W3CDTF">2021-01-05T15:20:00Z</dcterms:modified>
</cp:coreProperties>
</file>